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E50920"/>
    <w:p w14:paraId="16C0E8A7" w14:textId="77777777" w:rsidR="002B5312" w:rsidRDefault="002B5312"/>
    <w:p w14:paraId="0BCCDE57" w14:textId="0BEB97F4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68D7">
        <w:rPr>
          <w:rFonts w:ascii="Times New Roman" w:hAnsi="Times New Roman" w:cs="Times New Roman"/>
          <w:b/>
          <w:sz w:val="32"/>
          <w:szCs w:val="32"/>
        </w:rPr>
        <w:t>168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2B821D71" w:rsidR="00006A16" w:rsidRDefault="0061431D" w:rsidP="003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9568D7" w:rsidRPr="009568D7">
        <w:rPr>
          <w:rFonts w:ascii="Times New Roman" w:hAnsi="Times New Roman" w:cs="Times New Roman"/>
          <w:b/>
          <w:sz w:val="32"/>
          <w:szCs w:val="32"/>
        </w:rPr>
        <w:t>Выполнение работ по монтажу витражей и остекление балконов с 1 по 17 этаж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 - многоквартирный дом корпус 1 (поз.68)»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3BC9AEEF" w:rsidR="002B5312" w:rsidRPr="0072068F" w:rsidRDefault="009568D7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56F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монтажу витражей и остекление балконов с 1 по 17 этаж на объекте: «Комплекс из 2-х многоквартирных домов поз.68 и поз.71, расположенных по адресу: Орловский муниципальный округ, д. Образцово, ул. Николая Сенина, 9. 1-й этап строительства - многоквартирный дом корпус 1 (поз.68)»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B40E54C" w14:textId="22569058" w:rsidR="007C3271" w:rsidRPr="00167972" w:rsidRDefault="0059549E" w:rsidP="0020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49D88EED" w:rsidR="0093677F" w:rsidRPr="009568D7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0531D9" w:rsidRPr="009568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568D7"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8D7" w:rsidRPr="009568D7">
              <w:rPr>
                <w:rFonts w:ascii="Times New Roman" w:hAnsi="Times New Roman" w:cs="Times New Roman"/>
                <w:sz w:val="24"/>
                <w:szCs w:val="24"/>
              </w:rPr>
              <w:t>Орловский муниципальный округ, д. Образцово, ул. Николая Сенина, 9 (поз. 68)</w:t>
            </w:r>
            <w:r w:rsidR="0059549E" w:rsidRPr="00956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3C9D7258" w:rsidR="00A836A2" w:rsidRPr="009568D7" w:rsidRDefault="00A836A2" w:rsidP="009568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8D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9568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8D7" w:rsidRPr="009568D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с 01.09.2025 г. </w:t>
            </w:r>
            <w:r w:rsidR="009568D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по</w:t>
            </w:r>
            <w:r w:rsidR="009568D7" w:rsidRPr="009568D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01.12.2025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порядок, дата и время окончания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Сроком окончания предоставления разъяснений положений Закупочной документации является </w:t>
            </w: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1D8AC35F" w:rsidR="0059549E" w:rsidRPr="0096707B" w:rsidRDefault="0059549E" w:rsidP="009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568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E01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568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0918871" w14:textId="23F78C53" w:rsidR="0020157B" w:rsidRPr="000B5E3D" w:rsidRDefault="0059549E" w:rsidP="009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5ADD6360" w14:textId="69F1F114" w:rsidR="005A69A2" w:rsidRDefault="005A69A2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Рабочая документация </w:t>
      </w:r>
      <w:r w:rsidR="009568D7" w:rsidRPr="009568D7">
        <w:rPr>
          <w:rFonts w:ascii="Times New Roman" w:hAnsi="Times New Roman" w:cs="Times New Roman"/>
          <w:b/>
          <w:sz w:val="24"/>
          <w:szCs w:val="24"/>
        </w:rPr>
        <w:t>14-22-ОДСК-1а-АР.2</w:t>
      </w:r>
    </w:p>
    <w:p w14:paraId="676196AF" w14:textId="78D93C29" w:rsidR="009568D7" w:rsidRDefault="009568D7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Рабочая документация </w:t>
      </w:r>
      <w:r w:rsidRPr="009568D7">
        <w:rPr>
          <w:rFonts w:ascii="Times New Roman" w:hAnsi="Times New Roman" w:cs="Times New Roman"/>
          <w:b/>
          <w:sz w:val="24"/>
          <w:szCs w:val="24"/>
        </w:rPr>
        <w:t>14-22-ОДСК-1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9568D7">
        <w:rPr>
          <w:rFonts w:ascii="Times New Roman" w:hAnsi="Times New Roman" w:cs="Times New Roman"/>
          <w:b/>
          <w:sz w:val="24"/>
          <w:szCs w:val="24"/>
        </w:rPr>
        <w:t>-АР.2</w:t>
      </w:r>
    </w:p>
    <w:p w14:paraId="25DE9B75" w14:textId="4D2622DF" w:rsidR="009568D7" w:rsidRDefault="009568D7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Рабочая документация </w:t>
      </w:r>
      <w:r w:rsidRPr="009568D7">
        <w:rPr>
          <w:rFonts w:ascii="Times New Roman" w:hAnsi="Times New Roman" w:cs="Times New Roman"/>
          <w:b/>
          <w:sz w:val="24"/>
          <w:szCs w:val="24"/>
        </w:rPr>
        <w:t>14-22-ОДСК-1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9568D7">
        <w:rPr>
          <w:rFonts w:ascii="Times New Roman" w:hAnsi="Times New Roman" w:cs="Times New Roman"/>
          <w:b/>
          <w:sz w:val="24"/>
          <w:szCs w:val="24"/>
        </w:rPr>
        <w:t>-АР.2</w:t>
      </w:r>
    </w:p>
    <w:p w14:paraId="3A837843" w14:textId="25A3FBC3" w:rsidR="004C248E" w:rsidRDefault="004C248E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8D7">
        <w:rPr>
          <w:rFonts w:ascii="Times New Roman" w:hAnsi="Times New Roman" w:cs="Times New Roman"/>
          <w:b/>
          <w:sz w:val="24"/>
          <w:szCs w:val="24"/>
        </w:rPr>
        <w:t>7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Контракта</w:t>
      </w:r>
      <w:bookmarkStart w:id="0" w:name="_GoBack"/>
      <w:bookmarkEnd w:id="0"/>
    </w:p>
    <w:sectPr w:rsidR="004C248E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FCA6C" w14:textId="77777777" w:rsidR="00E50920" w:rsidRDefault="00E50920" w:rsidP="002B5312">
      <w:pPr>
        <w:spacing w:after="0" w:line="240" w:lineRule="auto"/>
      </w:pPr>
      <w:r>
        <w:separator/>
      </w:r>
    </w:p>
  </w:endnote>
  <w:endnote w:type="continuationSeparator" w:id="0">
    <w:p w14:paraId="0E75DC76" w14:textId="77777777" w:rsidR="00E50920" w:rsidRDefault="00E50920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FDD2B" w14:textId="77777777" w:rsidR="00E50920" w:rsidRDefault="00E50920" w:rsidP="002B5312">
      <w:pPr>
        <w:spacing w:after="0" w:line="240" w:lineRule="auto"/>
      </w:pPr>
      <w:r>
        <w:separator/>
      </w:r>
    </w:p>
  </w:footnote>
  <w:footnote w:type="continuationSeparator" w:id="0">
    <w:p w14:paraId="52152054" w14:textId="77777777" w:rsidR="00E50920" w:rsidRDefault="00E50920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592F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8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71</cp:revision>
  <cp:lastPrinted>2020-11-09T07:19:00Z</cp:lastPrinted>
  <dcterms:created xsi:type="dcterms:W3CDTF">2024-08-02T13:03:00Z</dcterms:created>
  <dcterms:modified xsi:type="dcterms:W3CDTF">2025-08-15T12:54:00Z</dcterms:modified>
</cp:coreProperties>
</file>